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ind w:firstLine="850.3937007874017"/>
        <w:contextualSpacing w:val="0"/>
        <w:rPr>
          <w:b w:val="1"/>
        </w:rPr>
      </w:pPr>
      <w:r w:rsidDel="00000000" w:rsidR="00000000" w:rsidRPr="00000000">
        <w:rPr>
          <w:b w:val="1"/>
          <w:rtl w:val="0"/>
        </w:rPr>
        <w:t xml:space="preserve">Dois preletores na Vigília de Setembro</w:t>
      </w:r>
    </w:p>
    <w:p w:rsidR="00000000" w:rsidDel="00000000" w:rsidP="00000000" w:rsidRDefault="00000000" w:rsidRPr="00000000" w14:paraId="00000001">
      <w:pPr>
        <w:ind w:firstLine="850.3937007874017"/>
        <w:contextualSpacing w:val="0"/>
        <w:rPr/>
      </w:pPr>
      <w:r w:rsidDel="00000000" w:rsidR="00000000" w:rsidRPr="00000000">
        <w:rPr>
          <w:rtl w:val="0"/>
        </w:rPr>
      </w:r>
    </w:p>
    <w:p w:rsidR="00000000" w:rsidDel="00000000" w:rsidP="00000000" w:rsidRDefault="00000000" w:rsidRPr="00000000" w14:paraId="00000002">
      <w:pPr>
        <w:ind w:firstLine="850.3937007874017"/>
        <w:contextualSpacing w:val="0"/>
        <w:rPr/>
      </w:pPr>
      <w:r w:rsidDel="00000000" w:rsidR="00000000" w:rsidRPr="00000000">
        <w:rPr>
          <w:rtl w:val="0"/>
        </w:rPr>
        <w:t xml:space="preserve">A Vigília de Setembro teve dois preletores: a missionária Isabel de Jesus, do Rio de Janeiro, e o Evangelista Elieser Moraes, de Florianópolis. De acordo com o diretor, Pr. Moisés Martins, este foi um direcionamento que Deus lhe deu e pretende todos os meses convidar um pregador da região. "Eu vou convidar aqueles que estiverem aqui na Vigília, e que o Espírito Santo tocar em meu coração para fazer". </w:t>
      </w:r>
    </w:p>
    <w:p w:rsidR="00000000" w:rsidDel="00000000" w:rsidP="00000000" w:rsidRDefault="00000000" w:rsidRPr="00000000" w14:paraId="00000003">
      <w:pPr>
        <w:ind w:firstLine="850.3937007874017"/>
        <w:contextualSpacing w:val="0"/>
        <w:rPr/>
      </w:pPr>
      <w:r w:rsidDel="00000000" w:rsidR="00000000" w:rsidRPr="00000000">
        <w:rPr>
          <w:rtl w:val="0"/>
        </w:rPr>
        <w:t xml:space="preserve">Elieser Moraes trouxe a primeira mensagem, por volta da meia-noite, e disse que esta oportunidade foi cumprimento de promessas de Deus em sua vida. "Eu estava em meu trabalho quando o telefone começou a tocar e diversas pessoas a me mandar mensagens, dizendo que eu estava no cartaz da Vigília. Eu creio numa geração de anônimos que Deus está levantando para reavivar este tempo. Aqui neste lugar ainda tem pessoas que creem em chamada de Deus".</w:t>
      </w:r>
    </w:p>
    <w:p w:rsidR="00000000" w:rsidDel="00000000" w:rsidP="00000000" w:rsidRDefault="00000000" w:rsidRPr="00000000" w14:paraId="00000004">
      <w:pPr>
        <w:ind w:firstLine="850.3937007874017"/>
        <w:contextualSpacing w:val="0"/>
        <w:rPr/>
      </w:pPr>
      <w:r w:rsidDel="00000000" w:rsidR="00000000" w:rsidRPr="00000000">
        <w:rPr>
          <w:rtl w:val="0"/>
        </w:rPr>
        <w:t xml:space="preserve">Ele falou sobre a história de Noemi e Rute e também contou parte do seu testemunho de conversão. Quando Elieser estava afastado de Jesus, seu pai sofreu um infarto e faleceu. Ajoelhado ao lado do corpo, ele ouviu a voz do Senhor dizendo que a partir daquele momento iria lhe usar para dar continuidade ao ministério do seu pai. "Eu não sei qual a crise que te trouxe aqui. No período de crise, no período de sofrimento, não tome decisão precipitada. Ore, confie, e pergunte ao Senhor o caminho que deve seguir. Sem a unção de Deus nós não vamos resistir às fornalhas da vida, não vamos resistir aos períodos de escassez, mas se você perseverar, Deus vai zelar por ti".</w:t>
      </w:r>
    </w:p>
    <w:p w:rsidR="00000000" w:rsidDel="00000000" w:rsidP="00000000" w:rsidRDefault="00000000" w:rsidRPr="00000000" w14:paraId="00000005">
      <w:pPr>
        <w:ind w:firstLine="850.3937007874017"/>
        <w:contextualSpacing w:val="0"/>
        <w:rPr/>
      </w:pPr>
      <w:r w:rsidDel="00000000" w:rsidR="00000000" w:rsidRPr="00000000">
        <w:rPr>
          <w:rtl w:val="0"/>
        </w:rPr>
        <w:t xml:space="preserve">Diversas caravanas de toda a Região Sul estiveram no evento. Vieram muitos irmãos da Grande Florianópolis, Brusque, Canoinhas, Joaçaba e outras cidades catarinenses. Também tinha grupos de Curitiba, Porto Alegre, Rio de Janeiro e São Paulo. Uma multidão de adoradores que lotou a chácara masculina do Bom Samaritano para louvar a Deus na madrugada.</w:t>
      </w:r>
    </w:p>
    <w:p w:rsidR="00000000" w:rsidDel="00000000" w:rsidP="00000000" w:rsidRDefault="00000000" w:rsidRPr="00000000" w14:paraId="00000006">
      <w:pPr>
        <w:ind w:firstLine="850.3937007874017"/>
        <w:contextualSpacing w:val="0"/>
        <w:rPr/>
      </w:pPr>
      <w:r w:rsidDel="00000000" w:rsidR="00000000" w:rsidRPr="00000000">
        <w:rPr>
          <w:rtl w:val="0"/>
        </w:rPr>
        <w:t xml:space="preserve">Muitos cantores ministraram com unção e autoridade e o templo ficou cheio da glória de Deus. A presença de Jesus trouxe renovo, cura, milagres, libertação e salvação de almas. Um ambiente glorioso que começou cedo, já no momento do clamor desde às 19h30. Foram três horas de oração no início da Vigília.</w:t>
      </w:r>
    </w:p>
    <w:p w:rsidR="00000000" w:rsidDel="00000000" w:rsidP="00000000" w:rsidRDefault="00000000" w:rsidRPr="00000000" w14:paraId="00000007">
      <w:pPr>
        <w:ind w:firstLine="850.3937007874017"/>
        <w:contextualSpacing w:val="0"/>
        <w:rPr/>
      </w:pPr>
      <w:r w:rsidDel="00000000" w:rsidR="00000000" w:rsidRPr="00000000">
        <w:rPr>
          <w:rtl w:val="0"/>
        </w:rPr>
        <w:t xml:space="preserve">Entre os cantores, participaram do culto a dupla Jackson e Talita, Eláine (SP) e o Quarteto Profético Soul (RJ). Também houve a cooperação de muitos cantores locais, que sempre estão na Vigília para adorar. Todos usados por Deus para abençoar a igreja.</w:t>
      </w:r>
    </w:p>
    <w:p w:rsidR="00000000" w:rsidDel="00000000" w:rsidP="00000000" w:rsidRDefault="00000000" w:rsidRPr="00000000" w14:paraId="00000008">
      <w:pPr>
        <w:ind w:firstLine="850.3937007874017"/>
        <w:contextualSpacing w:val="0"/>
        <w:rPr/>
      </w:pPr>
      <w:r w:rsidDel="00000000" w:rsidR="00000000" w:rsidRPr="00000000">
        <w:rPr>
          <w:rtl w:val="0"/>
        </w:rPr>
        <w:t xml:space="preserve">A missionária Isabel de Jesus (RJ) foi a preletora da madrugada. Ela começou a pregar depois da 3h da manhã e trouxe uma mensagem poderosa à multidão. Falou sobre a passagem bíblica onde Jesus transformou água em vinho e salvou a festa de casamento. "Maria intermediou o milagre ao falar com Cristo. Ela criou uma ligação com o problema dos noivos e se colocou como intercessora. Deus está mandando você se mover e se ligar ao problema de alguém, o Senhor quer te usar para interceder pelo seu irmão. O Reino de Deus não tem espaço para quem é marqueteiro, o Reino tem espaço para quem é e faz de verdade", destacou a pregadora. </w:t>
      </w:r>
    </w:p>
    <w:p w:rsidR="00000000" w:rsidDel="00000000" w:rsidP="00000000" w:rsidRDefault="00000000" w:rsidRPr="00000000" w14:paraId="00000009">
      <w:pPr>
        <w:ind w:firstLine="850.3937007874017"/>
        <w:contextualSpacing w:val="0"/>
        <w:rPr/>
      </w:pPr>
      <w:r w:rsidDel="00000000" w:rsidR="00000000" w:rsidRPr="00000000">
        <w:rPr>
          <w:rtl w:val="0"/>
        </w:rPr>
        <w:t xml:space="preserve">"Maria se preocupou com a imagem dos noivos, com os convidados e com a festa de casamento. Quando este povo que se preocupa em preservar a imagem da noiva de Cristo entrar em ação, Deus vai mandar solução para a nossa nação. O Senhor nos trouxe aqui hoje para ficarmos mais crentes".</w:t>
      </w:r>
    </w:p>
    <w:p w:rsidR="00000000" w:rsidDel="00000000" w:rsidP="00000000" w:rsidRDefault="00000000" w:rsidRPr="00000000" w14:paraId="0000000A">
      <w:pPr>
        <w:ind w:firstLine="850.3937007874017"/>
        <w:contextualSpacing w:val="0"/>
        <w:rPr/>
      </w:pPr>
      <w:r w:rsidDel="00000000" w:rsidR="00000000" w:rsidRPr="00000000">
        <w:rPr>
          <w:rtl w:val="0"/>
        </w:rPr>
        <w:t xml:space="preserve">No final da mensagem, a missionária Isabel entregou uma mensagem profética ao pastor Moisés Martins dizendo: "Enquanto o teu coração pulsar pelas almas, não te preocupe, porque esta Casa não ficará sem recursos, sem ajuda e sem provisão. Pode projetar mais, mesmo não tendo dinheiro, porque eu enviarei pessoas para contribuir. E todos que plantarem uma semente neste trabalho se tornarão prósperos, alguns ficarão ricos e voltarão a esta terra para contar o milagre. Assim diz o Senhor".</w:t>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B">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