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93CA1" w14:textId="3DE2710D" w:rsidR="00C16BCA" w:rsidRPr="00C16BCA" w:rsidRDefault="00C16BCA" w:rsidP="00C16BCA">
      <w:pPr>
        <w:ind w:firstLine="993"/>
        <w:jc w:val="center"/>
        <w:rPr>
          <w:b/>
        </w:rPr>
      </w:pPr>
      <w:r w:rsidRPr="00C16BCA">
        <w:rPr>
          <w:b/>
        </w:rPr>
        <w:t>Florianópolis irá receber Conferência Bíblica para Mulheres</w:t>
      </w:r>
    </w:p>
    <w:p w14:paraId="3407D504" w14:textId="77777777" w:rsidR="00C16BCA" w:rsidRDefault="00C16BCA" w:rsidP="003B5501">
      <w:pPr>
        <w:ind w:firstLine="993"/>
      </w:pPr>
    </w:p>
    <w:p w14:paraId="02CCECE5" w14:textId="77777777" w:rsidR="00A52B93" w:rsidRPr="003B5501" w:rsidRDefault="00970208" w:rsidP="003B5501">
      <w:pPr>
        <w:ind w:firstLine="993"/>
      </w:pPr>
      <w:r w:rsidRPr="003B5501">
        <w:t>A Escola de Servas juntamente com a Academia de Pregadores promovem a 1ª Conferência Bíblica para Mulheres em Florianópolis. O evento será realizado no templo sede da Assembleia de Deus, na Rua Felipe Schmidt, 786, no sábado 18 de maio, nos períodos da tarde e noite.</w:t>
      </w:r>
    </w:p>
    <w:p w14:paraId="0AA8C3BE" w14:textId="623BB7BF" w:rsidR="00970208" w:rsidRPr="003B5501" w:rsidRDefault="00F07453" w:rsidP="003B5501">
      <w:pPr>
        <w:ind w:firstLine="993"/>
      </w:pPr>
      <w:r w:rsidRPr="003B5501">
        <w:t xml:space="preserve">A preletora convidada é a Dra. Nayra Pedrini, do Rio de Janeiro. Ela é </w:t>
      </w:r>
      <w:r w:rsidRPr="003B5501">
        <w:t>é vice-presidente do Ministério Apostólico Unidade em Cristo (RJ), juntamente com seu esposo, Apóstolo Jonas da Silva.</w:t>
      </w:r>
      <w:r w:rsidRPr="003B5501">
        <w:t xml:space="preserve"> </w:t>
      </w:r>
      <w:r w:rsidRPr="003B5501">
        <w:rPr>
          <w:lang w:val="en-US"/>
        </w:rPr>
        <w:t xml:space="preserve">Doutora em “Master of Arts in Counseling”, pela Flórida Christian University (USA). </w:t>
      </w:r>
      <w:r w:rsidRPr="003B5501">
        <w:t>Especialista na Terra Santa, tradutora e licenciada em Filosofia, Letras e Ciências Humanas.</w:t>
      </w:r>
    </w:p>
    <w:p w14:paraId="2804FABF" w14:textId="004FD5CB" w:rsidR="00F07453" w:rsidRDefault="00F07453" w:rsidP="003B5501">
      <w:pPr>
        <w:ind w:firstLine="993"/>
      </w:pPr>
      <w:r w:rsidRPr="003B5501">
        <w:t>Dra. Nayra também é formada nos programas de gestão emocional do Dr. Augusto Cury, e ministra cursos da área juntamente com ele na Escola da Inteligência Emocional.</w:t>
      </w:r>
      <w:r w:rsidR="00F06A2F" w:rsidRPr="003B5501">
        <w:t xml:space="preserve"> Ela também é professora de teologia e gestão da emoção na Academia de Pregadores.</w:t>
      </w:r>
    </w:p>
    <w:p w14:paraId="20B50E40" w14:textId="3B43D6CD" w:rsidR="003B5501" w:rsidRPr="003B5501" w:rsidRDefault="003B5501" w:rsidP="003B5501">
      <w:pPr>
        <w:ind w:firstLine="993"/>
      </w:pPr>
      <w:r>
        <w:t>Os organizadores da Conferência são: a Escola de Servas – escola teológica para mulheres da AD Floripa, e a Academia de Pregadores, a maior escola bíblica online do Brasil.</w:t>
      </w:r>
    </w:p>
    <w:p w14:paraId="06E7A920" w14:textId="4D3008D7" w:rsidR="00F06A2F" w:rsidRPr="003B5501" w:rsidRDefault="006F16BA" w:rsidP="003B5501">
      <w:pPr>
        <w:ind w:firstLine="993"/>
      </w:pPr>
      <w:r w:rsidRPr="003B5501">
        <w:t>A Conferência tem o tema: “Mulheres</w:t>
      </w:r>
      <w:r w:rsidR="003B5501" w:rsidRPr="003B5501">
        <w:t xml:space="preserve"> com poder ou</w:t>
      </w:r>
      <w:r w:rsidRPr="003B5501">
        <w:t xml:space="preserve"> empoderadas?”</w:t>
      </w:r>
      <w:r w:rsidR="003B5501" w:rsidRPr="003B5501">
        <w:t>. A recepção e entrega de material inicia às 14h do dia 18. Confira a programação completa:</w:t>
      </w:r>
    </w:p>
    <w:p w14:paraId="27F92B61" w14:textId="77777777" w:rsidR="003B5501" w:rsidRPr="003B5501" w:rsidRDefault="003B5501" w:rsidP="003B5501">
      <w:pPr>
        <w:ind w:firstLine="993"/>
      </w:pPr>
    </w:p>
    <w:p w14:paraId="5BF305B3" w14:textId="13E0B73E" w:rsidR="003B5501" w:rsidRPr="003B5501" w:rsidRDefault="003B5501" w:rsidP="003B5501">
      <w:pPr>
        <w:ind w:firstLine="993"/>
        <w:rPr>
          <w:rFonts w:eastAsia=".SFNSText-Regular"/>
          <w:color w:val="1C1E21"/>
        </w:rPr>
      </w:pPr>
      <w:r w:rsidRPr="003B5501">
        <w:rPr>
          <w:rFonts w:eastAsia=".SFNSText-Regular"/>
          <w:b/>
          <w:color w:val="1C1E21"/>
        </w:rPr>
        <w:t>Tarde</w:t>
      </w:r>
      <w:r w:rsidRPr="003B5501">
        <w:rPr>
          <w:rFonts w:eastAsia=".SFNSText-Regular"/>
          <w:b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14</w:t>
      </w:r>
      <w:r w:rsidRPr="003B5501">
        <w:rPr>
          <w:rFonts w:eastAsia=".SFNSText-Regular"/>
          <w:color w:val="1C1E21"/>
        </w:rPr>
        <w:t>h recep</w:t>
      </w:r>
      <w:r w:rsidRPr="003B5501">
        <w:rPr>
          <w:rFonts w:eastAsia="System Font" w:cs="System Font"/>
          <w:color w:val="1C1E21"/>
        </w:rPr>
        <w:t xml:space="preserve">ção e </w:t>
      </w:r>
      <w:r w:rsidRPr="003B5501">
        <w:rPr>
          <w:rFonts w:eastAsia=".SFNSText-Regular"/>
          <w:color w:val="1C1E21"/>
        </w:rPr>
        <w:t>entrega de material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14h</w:t>
      </w:r>
      <w:r w:rsidRPr="003B5501">
        <w:rPr>
          <w:rFonts w:eastAsia=".SFNSText-Regular"/>
          <w:color w:val="1C1E21"/>
        </w:rPr>
        <w:t>30 in</w:t>
      </w:r>
      <w:r w:rsidRPr="003B5501">
        <w:rPr>
          <w:rFonts w:eastAsia="System Font" w:cs="System Font"/>
          <w:color w:val="1C1E21"/>
        </w:rPr>
        <w:t>ício / Devocional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15</w:t>
      </w:r>
      <w:r w:rsidRPr="003B5501">
        <w:rPr>
          <w:rFonts w:eastAsia=".SFNSText-Regular"/>
          <w:color w:val="1C1E21"/>
        </w:rPr>
        <w:t>h PALESTRA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16h às 16h</w:t>
      </w:r>
      <w:r w:rsidRPr="003B5501">
        <w:rPr>
          <w:rFonts w:eastAsia=".SFNSText-Regular"/>
          <w:color w:val="1C1E21"/>
        </w:rPr>
        <w:t>30 intervalo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16h</w:t>
      </w:r>
      <w:r w:rsidRPr="003B5501">
        <w:rPr>
          <w:rFonts w:eastAsia=".SFNSText-Regular"/>
          <w:color w:val="1C1E21"/>
        </w:rPr>
        <w:t>30 PALESTRA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17h</w:t>
      </w:r>
      <w:r w:rsidRPr="003B5501">
        <w:rPr>
          <w:rFonts w:eastAsia=".SFNSText-Regular"/>
          <w:color w:val="1C1E21"/>
        </w:rPr>
        <w:t>30 intervalo.</w:t>
      </w:r>
    </w:p>
    <w:p w14:paraId="46CFF347" w14:textId="77777777" w:rsidR="003B5501" w:rsidRDefault="003B5501" w:rsidP="003B5501">
      <w:pPr>
        <w:ind w:firstLine="993"/>
        <w:rPr>
          <w:rFonts w:eastAsia=".SFNSText-Regular"/>
          <w:b/>
          <w:color w:val="1C1E21"/>
        </w:rPr>
      </w:pPr>
    </w:p>
    <w:p w14:paraId="152E9C24" w14:textId="475B741F" w:rsidR="003B5501" w:rsidRPr="003B5501" w:rsidRDefault="003B5501" w:rsidP="003B5501">
      <w:pPr>
        <w:ind w:firstLine="993"/>
        <w:rPr>
          <w:rFonts w:eastAsia=".SFNSText-Regular"/>
          <w:color w:val="1C1E21"/>
        </w:rPr>
      </w:pPr>
      <w:r w:rsidRPr="003B5501">
        <w:rPr>
          <w:rFonts w:eastAsia=".SFNSText-Regular"/>
          <w:b/>
          <w:color w:val="1C1E21"/>
        </w:rPr>
        <w:t>Noite </w:t>
      </w:r>
      <w:r w:rsidRPr="003B5501">
        <w:rPr>
          <w:rFonts w:eastAsia=".SFNSText-Regular"/>
          <w:b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18h3</w:t>
      </w:r>
      <w:r w:rsidRPr="003B5501">
        <w:rPr>
          <w:rFonts w:eastAsia=".SFNSText-Regular"/>
          <w:color w:val="1C1E21"/>
        </w:rPr>
        <w:t>0 in</w:t>
      </w:r>
      <w:r w:rsidRPr="003B5501">
        <w:rPr>
          <w:rFonts w:eastAsia="System Font" w:cs="System Font"/>
          <w:color w:val="1C1E21"/>
        </w:rPr>
        <w:t>ício / Devocional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 w:rsidRPr="003B5501">
        <w:rPr>
          <w:rFonts w:eastAsia=".SFNSText-Regular"/>
          <w:color w:val="1C1E21"/>
        </w:rPr>
        <w:t> 19h Palestra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>
        <w:rPr>
          <w:rFonts w:eastAsia=".SFNSText-Regular"/>
          <w:color w:val="1C1E21"/>
        </w:rPr>
        <w:t> 20h</w:t>
      </w:r>
      <w:r w:rsidRPr="003B5501">
        <w:rPr>
          <w:rFonts w:eastAsia=".SFNSText-Regular"/>
          <w:color w:val="1C1E21"/>
        </w:rPr>
        <w:t>30 Palavra / Coordena</w:t>
      </w:r>
      <w:r w:rsidRPr="003B5501">
        <w:rPr>
          <w:rFonts w:eastAsia="System Font" w:cs="System Font"/>
          <w:color w:val="1C1E21"/>
        </w:rPr>
        <w:t>ção </w:t>
      </w:r>
      <w:r w:rsidRPr="003B5501">
        <w:rPr>
          <w:rFonts w:eastAsia=".SFNSText-Regular"/>
          <w:color w:val="1C1E21"/>
        </w:rPr>
        <w:br/>
      </w:r>
      <w:r w:rsidRPr="003B5501">
        <w:rPr>
          <w:rStyle w:val="6qdm"/>
          <w:rFonts w:eastAsia=".SFNSText-Regular"/>
          <w:color w:val="1C1E21"/>
        </w:rPr>
        <w:t>▪</w:t>
      </w:r>
      <w:r w:rsidRPr="003B5501">
        <w:rPr>
          <w:rFonts w:eastAsia=".SFNSText-Regular"/>
          <w:color w:val="1C1E21"/>
        </w:rPr>
        <w:t> 21h Encerramento.</w:t>
      </w:r>
    </w:p>
    <w:p w14:paraId="1D01F2DF" w14:textId="77777777" w:rsidR="003B5501" w:rsidRDefault="003B5501" w:rsidP="003B5501">
      <w:pPr>
        <w:ind w:firstLine="993"/>
      </w:pPr>
    </w:p>
    <w:p w14:paraId="0500E1BD" w14:textId="77777777" w:rsidR="00424817" w:rsidRDefault="00424817" w:rsidP="003B5501">
      <w:pPr>
        <w:ind w:firstLine="993"/>
      </w:pPr>
    </w:p>
    <w:p w14:paraId="0DE0BB46" w14:textId="77777777" w:rsidR="00424817" w:rsidRDefault="00424817" w:rsidP="003B5501">
      <w:pPr>
        <w:ind w:firstLine="993"/>
      </w:pPr>
    </w:p>
    <w:p w14:paraId="1A82A307" w14:textId="4D4902E5" w:rsidR="003B5501" w:rsidRPr="00424817" w:rsidRDefault="00424817" w:rsidP="00424817">
      <w:pPr>
        <w:ind w:firstLine="993"/>
        <w:jc w:val="center"/>
        <w:rPr>
          <w:b/>
        </w:rPr>
      </w:pPr>
      <w:r w:rsidRPr="00424817">
        <w:rPr>
          <w:b/>
        </w:rPr>
        <w:t>Em junho tem Café Beneficente em prol do Bom Samaritano</w:t>
      </w:r>
    </w:p>
    <w:p w14:paraId="7C2C8CE3" w14:textId="77777777" w:rsidR="00F07453" w:rsidRDefault="00F07453" w:rsidP="003B5501">
      <w:pPr>
        <w:ind w:firstLine="993"/>
      </w:pPr>
    </w:p>
    <w:p w14:paraId="3317D119" w14:textId="2F10478B" w:rsidR="00C16BCA" w:rsidRDefault="00C16BCA" w:rsidP="003B5501">
      <w:pPr>
        <w:ind w:firstLine="993"/>
      </w:pPr>
      <w:r>
        <w:t>Ao assumir a presidência do Bom Samaritano, o pastor Moisés Martins marcou uma importante reunião com toda a diretoria e equipe de trabalho para traçar metas e projetos. Um desses novos projetos - ideia da nova diretora executiva, Michelle Martins - já vai sair do papel. Trata-se do Café Beneficente em prol do Bom Samaritano.</w:t>
      </w:r>
    </w:p>
    <w:p w14:paraId="395A8AD8" w14:textId="05F382E2" w:rsidR="00C16BCA" w:rsidRDefault="00C16BCA" w:rsidP="003B5501">
      <w:pPr>
        <w:ind w:firstLine="993"/>
      </w:pPr>
      <w:r>
        <w:t>O evento foi marcado para o dia 15 de junho</w:t>
      </w:r>
      <w:r w:rsidR="00424817">
        <w:t>, a partir das 15h30,</w:t>
      </w:r>
      <w:bookmarkStart w:id="0" w:name="_GoBack"/>
      <w:bookmarkEnd w:id="0"/>
      <w:r>
        <w:t xml:space="preserve"> e será um momento </w:t>
      </w:r>
      <w:r w:rsidR="00D46268">
        <w:t xml:space="preserve">de evangelização e testemunho para alcançar mulheres que ainda não </w:t>
      </w:r>
      <w:r w:rsidR="00D46268">
        <w:lastRenderedPageBreak/>
        <w:t xml:space="preserve">servem a Jesus. O objetivo é que cada mulher da igreja traga uma convidada para esta confraternização, onde além do delicioso e farto café com tortas e bolos, haverá uma palavra do céu. </w:t>
      </w:r>
    </w:p>
    <w:p w14:paraId="16A0AF19" w14:textId="4C341AC3" w:rsidR="00D46268" w:rsidRDefault="00D46268" w:rsidP="003B5501">
      <w:pPr>
        <w:ind w:firstLine="993"/>
      </w:pPr>
      <w:r>
        <w:t>Serão vendidos 200 ingressos e toda renda revertida para ajudar na manutenção do trabalho do Bom Samaritano.</w:t>
      </w:r>
      <w:r w:rsidR="00424817">
        <w:t xml:space="preserve"> O Café será no térreo do templo sede da Assembleia de Deus em Florianópolis.</w:t>
      </w:r>
      <w:r>
        <w:t xml:space="preserve"> O ingresso custa R$ 30 e pode ser comprado com a equipe organizadora. Informações podem ser obtidas também pelo WhatsApp: 48 99123-6789.</w:t>
      </w:r>
    </w:p>
    <w:p w14:paraId="53E04687" w14:textId="77777777" w:rsidR="00D46268" w:rsidRPr="003B5501" w:rsidRDefault="00D46268" w:rsidP="003B5501">
      <w:pPr>
        <w:ind w:firstLine="993"/>
      </w:pPr>
    </w:p>
    <w:sectPr w:rsidR="00D46268" w:rsidRPr="003B5501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SFNSText-Regular">
    <w:charset w:val="88"/>
    <w:family w:val="swiss"/>
    <w:pitch w:val="variable"/>
    <w:sig w:usb0="A00002DF" w:usb1="0A080003" w:usb2="00000010" w:usb3="00000000" w:csb0="0010019F" w:csb1="00000000"/>
  </w:font>
  <w:font w:name="System Font">
    <w:panose1 w:val="00000500000000000000"/>
    <w:charset w:val="88"/>
    <w:family w:val="swiss"/>
    <w:pitch w:val="variable"/>
    <w:sig w:usb0="A00002D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08"/>
    <w:rsid w:val="003B5501"/>
    <w:rsid w:val="00424817"/>
    <w:rsid w:val="006F16BA"/>
    <w:rsid w:val="00970208"/>
    <w:rsid w:val="00BB5BFB"/>
    <w:rsid w:val="00C16BCA"/>
    <w:rsid w:val="00CC6105"/>
    <w:rsid w:val="00D46268"/>
    <w:rsid w:val="00F06A2F"/>
    <w:rsid w:val="00F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FA6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501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6qdm">
    <w:name w:val="_6qdm"/>
    <w:basedOn w:val="Fontepargpadro"/>
    <w:rsid w:val="003B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2019-05-08T03:30:00Z</dcterms:created>
  <dcterms:modified xsi:type="dcterms:W3CDTF">2019-05-08T03:57:00Z</dcterms:modified>
</cp:coreProperties>
</file>